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C5" w:rsidRDefault="007E15C5"/>
    <w:tbl>
      <w:tblPr>
        <w:tblW w:w="8789" w:type="dxa"/>
        <w:tblCellMar>
          <w:left w:w="0" w:type="dxa"/>
          <w:right w:w="0" w:type="dxa"/>
        </w:tblCellMar>
        <w:tblLook w:val="04A0"/>
      </w:tblPr>
      <w:tblGrid>
        <w:gridCol w:w="2931"/>
        <w:gridCol w:w="2931"/>
        <w:gridCol w:w="2927"/>
      </w:tblGrid>
      <w:tr w:rsidR="003724E8" w:rsidRPr="003724E8" w:rsidTr="003724E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724E8" w:rsidRPr="003724E8" w:rsidRDefault="003724E8" w:rsidP="003724E8">
            <w:pPr>
              <w:spacing w:after="0" w:line="240" w:lineRule="atLeast"/>
              <w:rPr>
                <w:rFonts w:ascii="Times New Roman" w:eastAsia="Times New Roman" w:hAnsi="Times New Roman" w:cs="Times New Roman"/>
                <w:sz w:val="24"/>
                <w:szCs w:val="24"/>
                <w:lang w:eastAsia="tr-TR"/>
              </w:rPr>
            </w:pPr>
            <w:r w:rsidRPr="003724E8">
              <w:rPr>
                <w:rFonts w:ascii="Arial" w:eastAsia="Times New Roman" w:hAnsi="Arial" w:cs="Arial"/>
                <w:sz w:val="16"/>
                <w:szCs w:val="16"/>
                <w:lang w:eastAsia="tr-TR"/>
              </w:rPr>
              <w:t>16 Ocak 2017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724E8" w:rsidRPr="003724E8" w:rsidRDefault="003724E8" w:rsidP="003724E8">
            <w:pPr>
              <w:spacing w:after="0" w:line="240" w:lineRule="atLeast"/>
              <w:jc w:val="center"/>
              <w:rPr>
                <w:rFonts w:ascii="Times New Roman" w:eastAsia="Times New Roman" w:hAnsi="Times New Roman" w:cs="Times New Roman"/>
                <w:sz w:val="24"/>
                <w:szCs w:val="24"/>
                <w:lang w:eastAsia="tr-TR"/>
              </w:rPr>
            </w:pPr>
            <w:r w:rsidRPr="003724E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724E8" w:rsidRPr="003724E8" w:rsidRDefault="003724E8" w:rsidP="003724E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724E8">
              <w:rPr>
                <w:rFonts w:ascii="Arial" w:eastAsia="Times New Roman" w:hAnsi="Arial" w:cs="Arial"/>
                <w:sz w:val="16"/>
                <w:szCs w:val="16"/>
                <w:lang w:eastAsia="tr-TR"/>
              </w:rPr>
              <w:t>Sayı : 29950</w:t>
            </w:r>
            <w:proofErr w:type="gramEnd"/>
          </w:p>
        </w:tc>
      </w:tr>
      <w:tr w:rsidR="003724E8" w:rsidRPr="003724E8" w:rsidTr="003724E8">
        <w:trPr>
          <w:trHeight w:val="480"/>
        </w:trPr>
        <w:tc>
          <w:tcPr>
            <w:tcW w:w="8789" w:type="dxa"/>
            <w:gridSpan w:val="3"/>
            <w:tcMar>
              <w:top w:w="0" w:type="dxa"/>
              <w:left w:w="108" w:type="dxa"/>
              <w:bottom w:w="0" w:type="dxa"/>
              <w:right w:w="108" w:type="dxa"/>
            </w:tcMar>
            <w:vAlign w:val="center"/>
            <w:hideMark/>
          </w:tcPr>
          <w:p w:rsidR="003724E8" w:rsidRPr="003724E8" w:rsidRDefault="003724E8" w:rsidP="003724E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24E8">
              <w:rPr>
                <w:rFonts w:ascii="Arial" w:eastAsia="Times New Roman" w:hAnsi="Arial" w:cs="Arial"/>
                <w:b/>
                <w:bCs/>
                <w:color w:val="000080"/>
                <w:sz w:val="18"/>
                <w:szCs w:val="18"/>
                <w:lang w:eastAsia="tr-TR"/>
              </w:rPr>
              <w:t>YÖNETMELİK</w:t>
            </w:r>
          </w:p>
        </w:tc>
      </w:tr>
      <w:tr w:rsidR="003724E8" w:rsidRPr="003724E8" w:rsidTr="003724E8">
        <w:trPr>
          <w:trHeight w:val="480"/>
        </w:trPr>
        <w:tc>
          <w:tcPr>
            <w:tcW w:w="8789" w:type="dxa"/>
            <w:gridSpan w:val="3"/>
            <w:tcMar>
              <w:top w:w="0" w:type="dxa"/>
              <w:left w:w="108" w:type="dxa"/>
              <w:bottom w:w="0" w:type="dxa"/>
              <w:right w:w="108" w:type="dxa"/>
            </w:tcMar>
            <w:vAlign w:val="center"/>
            <w:hideMark/>
          </w:tcPr>
          <w:p w:rsidR="003724E8" w:rsidRPr="003724E8" w:rsidRDefault="003724E8" w:rsidP="003724E8">
            <w:pPr>
              <w:spacing w:after="0" w:line="240" w:lineRule="atLeast"/>
              <w:ind w:firstLine="566"/>
              <w:jc w:val="both"/>
              <w:rPr>
                <w:rFonts w:ascii="Times New Roman" w:eastAsia="Times New Roman" w:hAnsi="Times New Roman" w:cs="Times New Roman"/>
                <w:u w:val="single"/>
                <w:lang w:eastAsia="tr-TR"/>
              </w:rPr>
            </w:pPr>
            <w:r w:rsidRPr="003724E8">
              <w:rPr>
                <w:rFonts w:ascii="Times New Roman" w:eastAsia="Times New Roman" w:hAnsi="Times New Roman" w:cs="Times New Roman"/>
                <w:sz w:val="18"/>
                <w:szCs w:val="18"/>
                <w:u w:val="single"/>
                <w:lang w:eastAsia="tr-TR"/>
              </w:rPr>
              <w:t>Kırıkkale Üniversitesinden:</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KIRIKKALE ÜNİVERSİTESİ LİSANSÜSTÜ EĞİTİM VE</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ÖĞRETİM YÖNETMELİĞİ</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BİRİNCİ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Amaç, Kapsam, Dayanak ve Tanımlar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Amaç ve kapsam</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Bu Yönetmeliğin amacı, Kırıkkale Üniversitesinde yürütülen yüksek lisans, doktora ve sanatta yeterlik programlarından oluşan lisansüstü eğitim ve öğretimi düzenlemektir.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Dayanak</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 –</w:t>
            </w:r>
            <w:r w:rsidRPr="003724E8">
              <w:rPr>
                <w:rFonts w:ascii="Times New Roman" w:eastAsia="Times New Roman" w:hAnsi="Times New Roman" w:cs="Times New Roman"/>
                <w:b/>
                <w:bCs/>
                <w:sz w:val="18"/>
                <w:lang w:eastAsia="tr-TR"/>
              </w:rPr>
              <w:t> </w:t>
            </w:r>
            <w:r w:rsidRPr="003724E8">
              <w:rPr>
                <w:rFonts w:ascii="Times New Roman" w:eastAsia="Times New Roman" w:hAnsi="Times New Roman" w:cs="Times New Roman"/>
                <w:sz w:val="18"/>
                <w:szCs w:val="18"/>
                <w:lang w:eastAsia="tr-TR"/>
              </w:rPr>
              <w:t>(1) Bu Yönetmelik;</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4/11/1981</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tarihli ve 2547 sayılı Yükseköğretim Kanununun 14 üncü ve 44 üncü maddelerine dayanılarak hazırlanmıştır.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Tanımlar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Bu Yönetmelikte geçen;</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a) Akademik takvim: Lisansüstü eğitimlerde yarıyıl, yaz dönemi, yeterlik ve benzeri tarihleri içerecek şekilde Senato tarafından belirlenerek, ilgili enstitülerce ilan edilen eğitim dönemini,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b) AKTS: Avrupa Kredi Transfer Sistemini,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c) ALES: Akademik Personel ve Lisansüstü Eğitimi Giriş Sınavını,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ç)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Enstitülerdeki anabilim dalı/</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d)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başkanı: Enstitülerdeki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başkanını,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e)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kurulu: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kurulunu,</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f) Danışman: Enstitüde kayıtlı öğrenciye ders ve tez/proje/sanat eseri/sanatta yeterlik eseri çalışması dönemlerinde rehberlik yapmak üzere enstitü yönetim kurulu tarafından atanan öğretim üyesini,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g) Dönem projesi: Tezsiz yüksek lisans eğitimi sırasında araştırılan ve/veya incelenen bilimsel bir konunun bilimsel araştırma raporu biçiminde sunulmuş şeklini,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ğ) Enstitü: Kırıkkale Üniversitesi bünyesinde lisansüstü eğitim veren enstitüleri,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h)</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Enstitü kurulu</w:t>
            </w:r>
            <w:proofErr w:type="gramEnd"/>
            <w:r w:rsidRPr="003724E8">
              <w:rPr>
                <w:rFonts w:ascii="Times New Roman" w:eastAsia="Times New Roman" w:hAnsi="Times New Roman" w:cs="Times New Roman"/>
                <w:sz w:val="18"/>
                <w:szCs w:val="18"/>
                <w:lang w:eastAsia="tr-TR"/>
              </w:rPr>
              <w:t>: Enstitü müdürü başkanlığında, müdür yardımcıları ve enstitü anabilim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başkanlarından oluşan kurulu,</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ı) Enstitü yönetim kurulu: Enstitü müdürü başkanlığında, müdür yardımcıları ve enstitü kurulu tarafından üç yıl için seçilen üç öğretim üyesinden oluşan kurulu,</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i) İkinci tez danışmanı: Lisansüstü eğitim yapan öğrencinin tez konusunun özelliği gereği, enstitü yönetim kurulunca atanan doktora derecesine sahip deneyimli kişiyi,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j) İntihal: Başkalarının fikirlerini, metotlarını, verilerini veya eserlerini bilimsel kurallara uygun biçimde atıf yapmadan kısmen veya tamamen kendi eseri gibi göstermeyi,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k) Kredi sistemi: Bir lisansüstü dersinin yarıyıl kredi değeri, haftalık teorik ders saatinin tamamı ile haftalık uygulama, alan ya da atölye çalışması veya</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laboratuvar</w:t>
            </w:r>
            <w:proofErr w:type="spellEnd"/>
            <w:r w:rsidRPr="003724E8">
              <w:rPr>
                <w:rFonts w:ascii="Times New Roman" w:eastAsia="Times New Roman" w:hAnsi="Times New Roman" w:cs="Times New Roman"/>
                <w:sz w:val="18"/>
                <w:szCs w:val="18"/>
                <w:lang w:eastAsia="tr-TR"/>
              </w:rPr>
              <w:t>/klinik çalışması karşılığının yarısının toplamı ile bulunan ulusal kredi sistemi ve/veya Avrupa Kredi Transfer Sistemini,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l) Lisansüstü eğitim: Tüm tezli/tezsiz yüksek lisans ve doktora/sanatta yeterlik eğitimini,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m) Öğrenci: Lisansüstü eğitim öğretim yapmak üzere enstitüye kayıtlı olan kişiyi,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n) ÖSYM: Ölçme, Seçme ve Yerleştirme Merkezi Başkanlığını,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o) Rektör: Kırıkkale Üniversitesi Rektörünü,</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ö) Seminer: Lisansüstü öğretim gören öğrencilerin ders döneminde hazırladıkları, bilimsel bir konunun incelenip irdelenmesine dayanan, sözlü olarak sunularak değerlendirilen yazılı bir metinden oluşan çalışmayı,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p) Senato: Kırıkkale Üniversitesi Senatosunu,</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r) Tez: Tezli yüksek lisans, doktora, sanatta yeterlik eğitiminin amacına yönelik olarak hazırlanan bilimsel bir eseri,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s) Tez izleme komitesi: Doktora öğrencisinin tez önerisini değerlendirme, tez çalışmalarına rehberlik etme ve yönlendirme görevini üstlenen; biri tez danışmanı, biri ilgili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dalından ve diğeri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dışından olmak üzere üç öğretim üyesinden oluşan komiteyi,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ş) TUS-DUS: Tıpta/Diş Hekimliğinde Uzmanlık Sınavını,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t) Üniversite: Kırıkkale Üniversitesini,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u) Yarıyıl: Güz ve bahar yarıyıllarından oluşan, yarıyıl sonu sınav günleri hariç, en az yetmiş çalışma gününü kapsayan, başlangıç ve bitiş tarihleri her akademik yıl Senato tarafından belirlenen eğitim ve öğretim süresini,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lastRenderedPageBreak/>
              <w:t>ü) Yaz dönemi: Güz ve bahar yarıyılları dışında, yaz döneminde yapılan eğitim öğretim sürecini,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v) Yeterlik sınavı: Doktora öğrencisinin, bulunduğu programdaki temel konularda ve çalışma alanıyla ilgili konularda yeterli bilgiye sahip olup olmadığını ve bağımsız bir araştırmayı yürütebilme yeterliliğini değerlendirmeye yönelik sınavı,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y) YÖK: Yükseköğretim Kurulunu,</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sz w:val="18"/>
                <w:lang w:eastAsia="tr-TR"/>
              </w:rPr>
              <w:t>ifade</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eder.</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İKİNCİ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Yüksek Lisans Programları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Genel esaslar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4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Yüksek lisans programı, tezli ve tezsiz olmak üzere iki şekilde yürütülebilir. Bu programların hangi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dallarında ve nasıl yürütüleceği ile Senatonun yetkisinde olan tezli ve tezsiz yüksek lisans programları arasında geçişe izin hususları Senato tarafından düzenlenir.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YÖK kararı üzerine Üniversitede; öğretim elemanı ve öğrencilerin aynı mekânda bulunma zorunluluğu olmaksızın, bilgi ve iletişim teknolojilerine dayalı olarak öğretim faaliyetlerinin planlandığı ve yürütüldüğü lisansüstü uzaktan öğretim programları açılabilir. Uzaktan öğretim programlarının açılabileceği alanlar, uzaktan öğretim yoluyla verilecek dersler ve kredi ile AKTS kredi miktarları, ders materyallerinin hazırlanması, sınavlarının yapılma şekli, yükseköğretim kurumları arasında bu amaçla yapılacak protokoller ile uzaktan öğretime ilişkin diğer hususlar YÖK tarafından belirlenen esaslara göre yürütülür.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Başvuru ve kabul</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5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Yüksek lisans programına başvurabilmek için adayların, lisans diplomasına ve başvurduğu puan türünde 55 puandan az olmamak üzere Senato tarafından belirlenecek ALES puanına sahip olmaları gerekir. Ancak güzel sanatlar fakültelerinin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konservatuvarın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enstitülerdeki anabilim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dallarına öğrenci kabulünde ALES puanı aranmaz.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Tezsiz yüksek lisans programlarına öğrenci kabulünde, ALES puanı aranmaz.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sz w:val="18"/>
                <w:lang w:eastAsia="tr-TR"/>
              </w:rPr>
              <w:t>(3) Mezun durumda olan/olabilecek adayların başvurusuna ilişkin esaslar, ALES puanının %50'den az olmamak koşuluyla ne kadar ağırlıkla değerlendirmeye alınacağı, ALES puanına ek olarak lisans not ortalaması, yazılı olarak yapılacak bilimsel değerlendirme ve/veya mülakat sonucunun da değerlendirmeye ne ağırlıkla alınacağı ve lisansüstü eğitim-öğretime öğrenci kabulüne dair diğer hususlar Senato tarafından belirlenir.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Yabancı uyruklu adaylarla lisans eğitiminin tamamını yurt dışında tamamlayan Türkiye Cumhuriyeti vatandaşı adayların lisansüstü programlara kabulüne ilişkin usul ve esaslar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Tezli yüksek lisans programı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6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Tezli yüksek lisans programı öğrencinin bilimsel araştırma yöntemlerini kullanarak bilgilere erişme, bilgiyi derleme, yorumlama ve değerlendirme yeteneğini kazanmasını sağlar.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Tezli yüksek lisans programı toplam yirmi bir krediden az olmamak koşuluyla en az yedi ders, bir seminer dersi ve tez çalışmasından oluşur. Seminer dersi ve tez çalışması kredisiz olup başarılı veya başarısız olarak değerlendirilir. Tezli yüksek lisans programı bir eğitim-öğretim dönemi 60 AKTS kredisinden az olmamak koşuluyla seminer dersi</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en az sekiz ders ve tez çalışması olmak üzere toplam en az 120 AKTS kredisinden oluşur. Öğrenci, en geç danışman atanmasını izleyen dönemden itibaren her yarıyıl tez dönemi için kayıt yaptırmak zorundadır.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Öğrencinin alacağı derslerin en çok ikisi, lisans öğrenimi sırasında alınmamış olması kaydıyla, lisans derslerinden seçilebilir. Ayrıca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diğer yükseköğretim kurumlarında verilmekte olan derslerden en fazla iki ders seçilebilir.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Tezli yüksek lisans programı ikinci öğretim lisansüstü programı olarak yürütülebilir.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Tezli yüksek lisans programında süre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7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Tezli yüksek lisans programının süresi bilimsel hazırlıkta geçen süre hariç, kayıt olduğu programa ilişkin derslerin verildiği dönemden başlamak üzere, her dönem için kayıt yaptırıp yaptırmadığına bakılmaksızın dört yarıyıl olup, program en çok altı yarıyılda tamamlanır.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Dört yarıyıl sonunda öğretim planında yer alan kredili derslerini ve seminer dersini başarıyla tamamlayamayan veya bu süre içerisinde Üniversitenin öngördüğü başarı koşullarını/ölçütlerini yerine getiremeyen; azami süreler içerisinde ise tez çalışmasında başarısız olan veya tez savunmasına girmeyen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Yüksek lisans programından süresinden önce mezun olabilecek öğrenciler ile ilgili düzenlemeler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 danışmanı atanması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8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Tezli yüksek lisans programında,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 her öğrenci için Üniversitenin kadrosunda bulunan bir tez danışmanını en geç birinci yarıyılın sonuna kadar; öğrencinin danışmanıyla beraber belirlediği tez konusunu da en geç ikinci yarıyılın sonuna kadar enstitüye önerir. Tez danışmanı ve tez konusu enstitü yönetim kurulu onayı ile kesinleşir.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xml:space="preserve">(2) Tez danışmanı, Senatonun belirleyeceği niteliklere sahip öğretim üyeleri arasından seçilir. Üniversitede </w:t>
            </w:r>
            <w:r w:rsidRPr="003724E8">
              <w:rPr>
                <w:rFonts w:ascii="Times New Roman" w:eastAsia="Times New Roman" w:hAnsi="Times New Roman" w:cs="Times New Roman"/>
                <w:sz w:val="18"/>
                <w:szCs w:val="18"/>
                <w:lang w:eastAsia="tr-TR"/>
              </w:rPr>
              <w:lastRenderedPageBreak/>
              <w:t>belirlenen niteliklere sahip öğretim üyesi bulunmaması halinde Senatonun belirlediği ilkeler çerçevesinde enstitü yönetim kurulu tarafından başka bir yükseköğretim kurumundan öğretim üyesi danışman olarak seçilebilir. Tez çalışmasının niteliğinin birden fazla tez danışmanı gerektirdiği durumlarda atanacak ikinci tez danışmanı, Üniversite kadrosu dışından en az doktora derecesine sahip kişilerden olabilir.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Yüksek lisans ve doktora programlarında öğretim üyesi başına düşen tez danışmanlığı üst sınırı 12'dir. Ancak, bu sınırın düşürülmesine veya artırılmasına Senato karar verir. Bir öğrenci/tez için birden fazla danışman atanması durumunda, iki adet ortak danışmanlığı olan öğretim üyesi, bir adet danışmanlığa sahip sayılır.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Yüksek lisans tezinin sonuçlanması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9 –</w:t>
            </w:r>
            <w:r w:rsidRPr="003724E8">
              <w:rPr>
                <w:rFonts w:ascii="Times New Roman" w:eastAsia="Times New Roman" w:hAnsi="Times New Roman" w:cs="Times New Roman"/>
                <w:b/>
                <w:bCs/>
                <w:sz w:val="18"/>
                <w:lang w:eastAsia="tr-TR"/>
              </w:rPr>
              <w:t> </w:t>
            </w:r>
            <w:r w:rsidRPr="003724E8">
              <w:rPr>
                <w:rFonts w:ascii="Times New Roman" w:eastAsia="Times New Roman" w:hAnsi="Times New Roman" w:cs="Times New Roman"/>
                <w:sz w:val="18"/>
                <w:szCs w:val="18"/>
                <w:lang w:eastAsia="tr-TR"/>
              </w:rPr>
              <w:t>(1) Tezli yüksek lisans programında eğitim alan bir öğrenci, elde ettiği sonuçları Senato tarafından belirlenen yazım kurallarına uygun biçimde yazar ve tezini jüri önünde sözlü olarak savunur.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Yüksek lisans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Yüksek lisans tez jürisi, tez danışmanı ve ilgili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atanır. Jüri, biri öğrencinin tez danışmanı, en az biri de Üniversite dışından olmak üzere üç veya beş öğretim üyesinden oluşur. Jürinin üç kişiden oluşması durumunda ikinci tez danışmanı jüri üyesi olamaz.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Tez çalışmasını tamamlayan öğrenci, tezin istenen sayıda nüshasını tez danışmanına teslim eder. Danışman, tezin yazım kurallarına uygunluğu yönünden yazılı olarak belirttiği görüşü ile tezin nüshalarını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szCs w:val="18"/>
                <w:lang w:eastAsia="tr-TR"/>
              </w:rPr>
              <w:t>/bilim/sanat dalı/program başkanlığı aracılığıyla ilgili enstitüye gönderir.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Jüri üyeleri, söz konusu tezin kendilerine teslim edildiği tarihten itibaren en geç bir ay içinde toplanarak öğrenciyi tez sınavına alır. Tez sınavı, tez çalışmasının sunulması ve bunu izleyen soru-cevap bölümünden oluşur. Tez sınavı, öğretim elemanları, lisansüstü öğrenciler ve alanın uzmanlarından oluşan dinleyicilerin katılımına açık ortamlarda gerçekleştirilir.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 Tez sınavının tamamlanmasından sonra jüri tez hakkında salt çoğunlukla kabul, ret veya düzeltme kararı verir. Bu karar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başkanlığınca tez sınavını izleyen üç gün içinde ilgili enstitüye tutanakla bildirilir.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(7) Tezi başarısız bulunarak reddedilen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(8) Tezi hakkında düzeltme kararı verilen öğrenci en geç üç ay içinde düzeltmeleri yapılan tezi aynı jüri önünde yeniden savunur. Bu savunma sonunda da başarısız bulunarak tezi kabul edilmeyen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(9) Tezi reddedilen öğrencinin talepte bulunması halinde, tezsiz yüksek lisans programının ders kredi yükü, proje yazımı ve benzeri gereklerini yerine getirmiş olmak kaydıyla kendisine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Tezli yüksek lisans diploması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10 –</w:t>
            </w:r>
            <w:r w:rsidRPr="003724E8">
              <w:rPr>
                <w:rFonts w:ascii="Times New Roman" w:eastAsia="Times New Roman" w:hAnsi="Times New Roman" w:cs="Times New Roman"/>
                <w:sz w:val="18"/>
                <w:lang w:eastAsia="tr-TR"/>
              </w:rPr>
              <w:t> (1) Tez sınavında başarılı olmak ve Senato tarafından belirlenen mezuniyet için gerekli diğer koşulları da sağlamak kaydıyla, yüksek lisans tezinin ciltlenmiş en az üç kopyasını tez sınavına giriş tarihinden itibaren bir ay içinde ilgili enstitüye teslim eden ve tezi şekil yönünden uygun bulunan yüksek lisans öğrencisine tezli yüksek lisans diploması verilir. </w:t>
            </w:r>
            <w:proofErr w:type="gramEnd"/>
            <w:r w:rsidRPr="003724E8">
              <w:rPr>
                <w:rFonts w:ascii="Times New Roman" w:eastAsia="Times New Roman" w:hAnsi="Times New Roman" w:cs="Times New Roman"/>
                <w:sz w:val="18"/>
                <w:szCs w:val="18"/>
                <w:lang w:eastAsia="tr-TR"/>
              </w:rPr>
              <w:t>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Tezli yüksek lisans diploması üzerinde öğrencinin kayıtlı olduğu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dalındaki programın YÖK tarafından onaylanmış adı bulunur. Mezuniyet tarihi</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programlarına kayıtlı öğrenciler için tez sınavı sonrası yapılan ve başarılı bulunan uygulamalı sınav tarihi; diğer programlara kayıtlı öğrenciler için ise tezin kabul edildiği tez sınavı tarihidir.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Tezin tesliminden itibaren üç ay içinde yüksek lisans tezinin bir kopyası elektronik ortamda, bilimsel araştırma ve faaliyetlerin hizmetine sunulmak üzere enstitü tarafından YÖK’e gönderilir.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Tezsiz yüksek lisans programı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11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Tezsiz yüksek lisans programı, öğrenciye mesleki konularda bilgi kazandırarak mevcut bilginin uygulamada nasıl kullanılacağını gösterir.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Tezsiz yüksek lisans programı toplam otuz krediden ve 90</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AKTS’den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az olmamak kaydıyla en az on ders ile dönem projesi dersinden oluşur. Öğrenci, dönem projesi dersinin alındığı yarıyılda dönem projesi dersine kayıt yaptırmak ve yarıyıl sonunda yazılı proje ve/veya rapor vermek zorundadır. Dönem projesi dersi kredisiz olup başarılı veya başarısız olarak değerlendirilir.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Öğrencinin alacağı derslerin en çok üçü, lisans öğrenimi sırasında alınmamış olması kaydıyla, lisans derslerinden seçilebilir.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xml:space="preserve">(4) Senato tarafından belirlenen esaslara göre tezsiz yüksek lisans programının sonunda yeterlik sınavı </w:t>
            </w:r>
            <w:r w:rsidRPr="003724E8">
              <w:rPr>
                <w:rFonts w:ascii="Times New Roman" w:eastAsia="Times New Roman" w:hAnsi="Times New Roman" w:cs="Times New Roman"/>
                <w:sz w:val="18"/>
                <w:szCs w:val="18"/>
                <w:lang w:eastAsia="tr-TR"/>
              </w:rPr>
              <w:lastRenderedPageBreak/>
              <w:t>uygulanabilir.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Tezsiz yüksek lisans programı ikinci öğretim lisansüstü programı olarak yürütülebilir.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Tezsiz yüksek lisansta süre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12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Tezsiz yüksek lisans programını tamamlama süresi, bilimsel hazırlıkta geçen süre hariç, kayıt olduğu programa ilişkin derslerin verildiği dönemden başlamak üzere, her dönem için kayıt yaptırıp yaptırmadığına bakılmaksızın en az iki yarıyıl, en çok üç yarıyıldır. Bu sürenin sonunda başarısız olan veya programı tamamlayamayan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Danışman atanması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13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Tezsiz yüksek lisans programında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 her öğrenci için ders seçiminde ve dönem projesinin yürütülmesinde danışmanlık yapacak bir öğretim üyesi veya Senato tarafından belirlenen niteliklere sahip doktora derecesine sahip bir öğretim görevlisini en geç birinci yarıyılın sonuna kadar belirler.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Tezsiz yüksek lisans diploması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14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Kredili derslerini ve dönem projesini başarıyla tamamlayan öğrenciye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Tezsiz yüksek lisans diploması üzerinde öğrencinin kayıtlı olduğu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dalındaki programın YÖK tarafından onaylanmış adı bulunur.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Tezsiz yüksek lisans programına devam edenler, başvurdukları tezli yüksek lisans programı için belirlenmiş olan asgari şartları yerine getirmek kaydıyla, tezli yüksek lisans programına geçiş yapabilirler. Bu durumda tezsiz yüksek lisans programında alınan dersler enstitü yönetim kurulu kararıyla tezli yüksek lisans programındaki derslerin yerine sayılabilir.</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ÜÇÜNCÜ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Doktora Programı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Genel esaslar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15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Doktora programı, öğrenciye bağımsız araştırma yapma, bilimsel problemleri, verileri geniş ve derin bir bakış açısı ile irdeleyerek yorum yapma, analiz etme ve yeni sentezlere ulaşmak için gerekli becerileri kazandırır.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Doktora programı, tezli yüksek lisans derecesi ile kabul edilmiş öğrenciler için toplam yirmi bir krediden ve bir eğitim-öğretim dönemi 60</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AKTS’den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Doktora programlarında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diğer yükseköğretim kurumlarında verilmekte olan derslerden yüksek lisans derecesi ile kabul edilmiş öğrenciler için en fazla iki, lisans derecesiyle kabul edilmiş öğrenciler için en fazla dört ders seçilebilir.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Lisans dersleri ders yüküne ve doktora kredisine sayılmaz.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Doktora programları ikinci öğretim olarak açılamaz.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 Doktora çalışması sonunda hazırlanacak tezin, bilime yenilik getirme, yeni bir bilimsel yöntem geliştirme, bilinen bir yöntemi yeni bir alana uygulama niteliklerinden en az birini yerine getirmesi gerekir.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Başvuru ve kabul</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16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Doktora programına başvurabilmek için adayların;</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a) Tezli yüksek lisans diplomasına sahip olmaları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ALES’ten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başvurduğu programın puan türünde 55 puandan az olmamak koşuluyla Senato kararı ile belirlenecek ALES puanına sahip olmaları veya</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b) Tıp, diş hekimliği, veteriner, eczacılık fakülteleri ile hazırlık sınıfları en az on yarıyıl süreli lisans diplomasına veya ilgili mevzuatta belirlenen esaslara göre bir</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laboratuvar</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 kazanılan uzmanlık yetkisine sahip olmaları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ALES’ten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başvurduğu programın puan türünde 55 puandan az olmamak koşuluyla Senato tarafından belirlenecek ALES puanına sahip olmaları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sz w:val="18"/>
                <w:lang w:eastAsia="tr-TR"/>
              </w:rPr>
              <w:t>gerekir</w:t>
            </w:r>
            <w:proofErr w:type="gramEnd"/>
            <w:r w:rsidRPr="003724E8">
              <w:rPr>
                <w:rFonts w:ascii="Times New Roman" w:eastAsia="Times New Roman" w:hAnsi="Times New Roman" w:cs="Times New Roman"/>
                <w:sz w:val="18"/>
                <w:szCs w:val="18"/>
                <w:lang w:eastAsia="tr-TR"/>
              </w:rPr>
              <w:t>.</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Lisans derecesiyle doktora programına başvuranların lisans mezuniyet not ortalamalarının 4 üzerinden en az 3 veya muadili bir puan olması ve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ALES’ten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başvurduğu programın puan türünde 80 puandan az olmamak koşuluyla Senato tarafından belirlenecek ALES puanına sahip olmaları gerekir. Doktora programına başvuracak olanların programa kabulünde, ALES puanı yanı sıra yazılı olarak yapılacak bilimsel değerlendirme sınavı ve/veya mülakat sonucu ile yüksek lisans derecesiyle başvuranlar için yüksek lisans not ortalaması da değerlendirilebilir. Bu değerlendirmeye ilişkin hususlar ile başvuru koşulları ve öğrenci kabulüne dair diğer hususlar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Hazırlık sınıfları hariç, on yarıyıl süreli lisans eğitimi alanlar yüksek lisans derecesine sahip sayılır.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ALES puanının % 50'den az olmamak koşuluyla ne kadar ağırlıkla değerlendirmeye alınacağı Senato tarafından belirlenir. Üniversite yalnız ALES puanı ile de öğrenci kabul edebilir.</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ALES'e</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 xml:space="preserve">eşdeğer kabul edilen ve </w:t>
            </w:r>
            <w:r w:rsidRPr="003724E8">
              <w:rPr>
                <w:rFonts w:ascii="Times New Roman" w:eastAsia="Times New Roman" w:hAnsi="Times New Roman" w:cs="Times New Roman"/>
                <w:sz w:val="18"/>
                <w:szCs w:val="18"/>
                <w:lang w:eastAsia="tr-TR"/>
              </w:rPr>
              <w:lastRenderedPageBreak/>
              <w:t>YÖK tarafından ilan edilen eşdeğer puanlar, Senato kararları ile yükseltilebilir.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w:t>
            </w:r>
            <w:proofErr w:type="gramStart"/>
            <w:r w:rsidRPr="003724E8">
              <w:rPr>
                <w:rFonts w:ascii="Times New Roman" w:eastAsia="Times New Roman" w:hAnsi="Times New Roman" w:cs="Times New Roman"/>
                <w:sz w:val="18"/>
                <w:lang w:eastAsia="tr-TR"/>
              </w:rPr>
              <w:t>(5) Doktora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asgari puanların girilecek programların özelliklerine göre gerekirse yükseltilmesine Senato tarafından karar verilir.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sz w:val="18"/>
                <w:lang w:eastAsia="tr-TR"/>
              </w:rPr>
              <w:t>(6) Temel tıp bilimlerinde doktora programlarına başvurabilmek için tıp fakültesi mezunlarının lisans diplomasına ve 50 puandan az olmamak koşuluyla Senato kararı ile belirlenecek TUS’tan alınmış temel tıp puanına veya </w:t>
            </w:r>
            <w:proofErr w:type="spellStart"/>
            <w:r w:rsidRPr="003724E8">
              <w:rPr>
                <w:rFonts w:ascii="Times New Roman" w:eastAsia="Times New Roman" w:hAnsi="Times New Roman" w:cs="Times New Roman"/>
                <w:sz w:val="18"/>
                <w:lang w:eastAsia="tr-TR"/>
              </w:rPr>
              <w:t>ALES’in</w:t>
            </w:r>
            <w:proofErr w:type="spellEnd"/>
            <w:r w:rsidRPr="003724E8">
              <w:rPr>
                <w:rFonts w:ascii="Times New Roman" w:eastAsia="Times New Roman" w:hAnsi="Times New Roman" w:cs="Times New Roman"/>
                <w:sz w:val="18"/>
                <w:lang w:eastAsia="tr-TR"/>
              </w:rPr>
              <w:t> sayısal puan türünde 55 puandan az olmamak koşuluyla Senato kararı ile belirlenecek ALES puanına sahip olmaları; tıp fakültesi mezunu olmayanların ise yüksek lisans diplomasına, diş hekimliği ve veteriner fakülteleri mezunlarının lisans derecesine ve </w:t>
            </w:r>
            <w:proofErr w:type="spellStart"/>
            <w:r w:rsidRPr="003724E8">
              <w:rPr>
                <w:rFonts w:ascii="Times New Roman" w:eastAsia="Times New Roman" w:hAnsi="Times New Roman" w:cs="Times New Roman"/>
                <w:sz w:val="18"/>
                <w:lang w:eastAsia="tr-TR"/>
              </w:rPr>
              <w:t>ALES’in</w:t>
            </w:r>
            <w:proofErr w:type="spellEnd"/>
            <w:r w:rsidRPr="003724E8">
              <w:rPr>
                <w:rFonts w:ascii="Times New Roman" w:eastAsia="Times New Roman" w:hAnsi="Times New Roman" w:cs="Times New Roman"/>
                <w:sz w:val="18"/>
                <w:lang w:eastAsia="tr-TR"/>
              </w:rPr>
              <w:t> sayısal puan türünde 55 puandan az olmamak koşuluyla Senato kararı ile belirlenecek ALES puanına sahip olmaları gerekir. </w:t>
            </w:r>
            <w:proofErr w:type="gramEnd"/>
            <w:r w:rsidRPr="003724E8">
              <w:rPr>
                <w:rFonts w:ascii="Times New Roman" w:eastAsia="Times New Roman" w:hAnsi="Times New Roman" w:cs="Times New Roman"/>
                <w:sz w:val="18"/>
                <w:szCs w:val="18"/>
                <w:lang w:eastAsia="tr-TR"/>
              </w:rPr>
              <w:t xml:space="preserve">Temel tıp puanı, TUS’ta temel tıp bilimleri </w:t>
            </w:r>
            <w:proofErr w:type="gramStart"/>
            <w:r w:rsidRPr="003724E8">
              <w:rPr>
                <w:rFonts w:ascii="Times New Roman" w:eastAsia="Times New Roman" w:hAnsi="Times New Roman" w:cs="Times New Roman"/>
                <w:sz w:val="18"/>
                <w:szCs w:val="18"/>
                <w:lang w:eastAsia="tr-TR"/>
              </w:rPr>
              <w:t>Testi-1</w:t>
            </w:r>
            <w:proofErr w:type="gramEnd"/>
            <w:r w:rsidRPr="003724E8">
              <w:rPr>
                <w:rFonts w:ascii="Times New Roman" w:eastAsia="Times New Roman" w:hAnsi="Times New Roman" w:cs="Times New Roman"/>
                <w:sz w:val="18"/>
                <w:szCs w:val="18"/>
                <w:lang w:eastAsia="tr-TR"/>
              </w:rPr>
              <w:t xml:space="preserve"> bölümünden elde edilen standart puanın 0,7; klinik tıp bilimleri testinden elde edilen standart puanın 0,3 ile çarpılarak toplanması ile elde edilir. Doktora programlarına öğrenci kabulünde, temel tıp puanı veya ALES puanı yanı sıra gerekirse, lisans ve/veya yüksek lisans not ortalaması, bilimsel değerlendirme ve/veya mülakat sonucu da değerlendirilebilir. Bu değerlendirmeye ilişkin hususlar ile başvuru için adayların sağlaması gereken referans mektubu, neden doktora yapmak istediğini belirten kompozisyon, uluslararası standart sınavlar ve benzeri diğer</w:t>
            </w:r>
            <w:r w:rsidRPr="003724E8">
              <w:rPr>
                <w:rFonts w:ascii="Times New Roman" w:eastAsia="Times New Roman" w:hAnsi="Times New Roman" w:cs="Times New Roman"/>
                <w:sz w:val="18"/>
                <w:lang w:eastAsia="tr-TR"/>
              </w:rPr>
              <w:t> belgeler  Senato </w:t>
            </w:r>
            <w:r w:rsidRPr="003724E8">
              <w:rPr>
                <w:rFonts w:ascii="Times New Roman" w:eastAsia="Times New Roman" w:hAnsi="Times New Roman" w:cs="Times New Roman"/>
                <w:sz w:val="18"/>
                <w:szCs w:val="18"/>
                <w:lang w:eastAsia="tr-TR"/>
              </w:rPr>
              <w:t>tarafından belirlenir.</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Ancak temel tıp bilimlerinde doktora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asgari puanların girilecek programların özelliklerine göre gerekirse yükseltilmesine Senato tarafından karar verilir. </w:t>
            </w:r>
            <w:proofErr w:type="gramEnd"/>
            <w:r w:rsidRPr="003724E8">
              <w:rPr>
                <w:rFonts w:ascii="Times New Roman" w:eastAsia="Times New Roman" w:hAnsi="Times New Roman" w:cs="Times New Roman"/>
                <w:sz w:val="18"/>
                <w:szCs w:val="18"/>
                <w:lang w:eastAsia="tr-TR"/>
              </w:rPr>
              <w:t>Temel tıp puanının veya ALES puanının %50'den az olmamak koşuluyla ne kadar ağırlıkla değerlendirmeye alınacağı Senato tarafından belirlenir. Üniversite yalnız temel tıp puanı veya ALES puanı ile de öğrenci kabul edebilir.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Süre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17 –</w:t>
            </w:r>
            <w:r w:rsidRPr="003724E8">
              <w:rPr>
                <w:rFonts w:ascii="Times New Roman" w:eastAsia="Times New Roman" w:hAnsi="Times New Roman" w:cs="Times New Roman"/>
                <w:sz w:val="18"/>
                <w:lang w:eastAsia="tr-TR"/>
              </w:rPr>
              <w:t> (1) Doktora programı, 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Doktora programı için gerekli kredili dersleri başarıyla tamamlamanın azami süresi tezli yüksek lisans derecesi ile kabul edilenler için dört yarıyıl, lisans derecesi ile kabul edilenler için altı yarıyıldır. Bu süre içinde kredili derslerini başarıyla tamamlayamayan veya Üniversitenin öngördüğü en az genel not ortalamasını sağlayamayan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Kredili derslerini başarıyla bitiren, yeterlik sınavında başarılı bulunan ve tez önerisi kabul edilen, ancak tez çalışmasını birinci fıkrada belirtilen on iki veya on dört yarıyıl sonuna kadar tamamlayamayan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Lisans derecesi ile doktora programına başvurmuş öğrencilerden, kredili derslerini ve/veya azami süresi içinde tez çalışmasını tamamlayamayanlara, doktora tezinde başarılı olamayanlara tezsiz yüksek lisans için gerekli kredi yükü, proje ve benzeri diğer şartları yerine getirmiş olmaları kaydıyla talepleri halinde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 danışmanı atanması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18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 her öğrenci için Üniversite kadrosunda bulunan bir tez danışmanını ve danışmanla öğrencinin birlikte belirleyeceği tez konusu ile tez başlığını ilgili enstitüye önerir. Tez danışmanı ve tez önerisi enstitü yönetim kurulu kararıyla kesinleşir. Tez danışmanının öğrencinin programı içinde ne zaman atanacağı Senato tarafından belirlenir. Ancak tez danışmanının, en geç ikinci yarıyılın sonuna kadar atanması zorunludur.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 danışmanı, Senatonun belirleyeceği niteliklere sahip öğretim üyeleri arasından seçilir. Üniversitede belirlenen niteliklere sahip öğretim üyesi bulunmaması halinde Senatonun belirlediği ilkeler çerçevesinde enstitü yönetim kurulu tarafından başka bir yükseköğretim kurumundan öğretim üyesi danışman olarak seçilebilir. Doktora programlarında öğretim üyelerinin tez yönetebilmesi için, başarıyla tamamlanmış tıp, diş hekimliği, veteriner ve eczacılık fakültelerindeki programlardaki öğretim üyeleri hariç en az bir yüksek lisans tezi yönetmiş olması gerekir. Tez çalışmasının niteliğinin birden fazla tez danışmanı gerektirdiği durumlarda atanacak ikinci tez danışmanı, Üniversite kadrosu dışından en az doktora derecesine sahip kişilerden olabilir.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Yeterlik sınavı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19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xml:space="preserve">(2) Öğrencinin yeterlik sınavına ne zaman gireceği Senato tarafından belirlenir. Ancak yüksek lisans derecesi ile kabul edilen öğrenci en geç beşinci yarıyılın, lisans derecesi ile kabul edilmiş olan öğrenci en geç yedinci yarıyılın </w:t>
            </w:r>
            <w:r w:rsidRPr="003724E8">
              <w:rPr>
                <w:rFonts w:ascii="Times New Roman" w:eastAsia="Times New Roman" w:hAnsi="Times New Roman" w:cs="Times New Roman"/>
                <w:sz w:val="18"/>
                <w:szCs w:val="18"/>
                <w:lang w:eastAsia="tr-TR"/>
              </w:rPr>
              <w:lastRenderedPageBreak/>
              <w:t>sonuna kadar yeterlik sınavına girmek zorundadır.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Yeterlik sınavları,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 tarafından önerilen ve enstitü yönetim kurulu tarafından onaylanan beş kişilik doktora yeterlik komitesi tarafından düzenlenir ve yürütülür. Komite, farklı alanlardaki sınavları hazırlamak, uygulamak ve değerlendirmek amacıyla sınav jürileri kurar. Sınav jürisi en az ikisi Üniversite dışından olmak üzere, danışman</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beş öğretim üyesinden oluşur. Danışmanın oy hakkı olup olmadığı hususunda enstitü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Yeterlik sınavı yazılı ve sözlü olarak iki bölüm halinde yapılır. Yazılı sınavda başarılı olan öğrenci sözlü sınava alınır. Sınavların ağırlıkları ile notlarının hesaplanmasında Senato tarafından belirlenen esaslara göre işlem yapılır. Sınav jürileri öğrencinin yazılı ve sözlü sınavlardaki başarı durumunu değerlendirerek öğrencinin başarılı veya başarısız olduğuna salt çoğunlukla karar verir. Bu karar,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başkanlığınca yeterlik sınavını izleyen üç gün içinde enstitüye tutanakla bildirilir.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Yeterlik sınavında başarısız olan öğrenci başarısız olduğu bölüm/bölümlerden bir sonraki yarıyılda tekrar sınava alınır. Bu sınavda da başarısız olan öğrencinin doktora programı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 Yeterlik sınavı jürisi, yeterlik sınavını başaran bir öğrencinin, ders yükünü tamamlamış olsa bile, toplam kredi miktarının üçte birini geçmemek şartıyla fazladan ders/dersler almasını isteyebilir. Öğrenci, enstitü yönetim kurulu kararıyla belirlenecek dersleri başarmak zorundadır.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(7) Lisans derecesi ile doktora programına kabul edilmiş ve en az yedi dersini başarı ile tamamlamış bir öğrenci yüksek lisans programına geçebilir. Yüksek lisans programına geçme şartları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 izleme komitesi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20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Yeterlik sınavında başarılı bulunan öğrenci için ilgili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bir ay içinde bir tez izleme komitesi oluşturulur.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 izleme komitesi üç öğretim üyesinden oluşur. Komitede tez danışmanından başka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içinden ve dışından birer üye yer alır. İkinci tez danışmanının atanması durumunda ikinci tez danışmanı dilerse komite toplantılarına katılabilir.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Tez izleme komitesinin kurulmasından sonraki dönemlerde,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üyelerde değişiklik yapılabilir.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Tez önerisi savunması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21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 izleme komitesi, öğrencinin sunduğu tez önerisinin kabul, düzeltme veya reddedileceğine salt çoğunlukla karar verir. Düzeltme için bir ay süre verilir. Bu süre sonunda kabul veya</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red</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yönünde salt çoğunlukla verilen karar,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başkanlığınca işlemin bitişini izleyen üç gün içinde enstitüye tutanakla bildirilir.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Tez önerisi savunmasına geçerli bir mazereti olmaksızın birinci fıkrada belirtilen sürede girmeyen öğrenci başarısız sayılarak tez önerisi reddedilir.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Doktora tezinin sonuçlandırılması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22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Doktora programındaki bir öğrenci, elde ettiği sonuçları Senato tarafından kabul edilen yazım kurallarına uygun biçimde yazar ve tezini jüri önünde sözlü olarak savunur.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Öğrencinin tezinin sonuçlanabilmesi için en az üç tez izleme komitesi raporu sunulması gerekir.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Doktora tez jürisi, danışman ve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 xml:space="preserve">dalı başkanlığının önerisi ve enstitü yönetim </w:t>
            </w:r>
            <w:r w:rsidRPr="003724E8">
              <w:rPr>
                <w:rFonts w:ascii="Times New Roman" w:eastAsia="Times New Roman" w:hAnsi="Times New Roman" w:cs="Times New Roman"/>
                <w:sz w:val="18"/>
                <w:szCs w:val="18"/>
                <w:lang w:eastAsia="tr-TR"/>
              </w:rPr>
              <w:lastRenderedPageBreak/>
              <w:t>kurulu onayı ile atanır. Jüri, üçü öğrencinin tez izleme komitesinde yer alan öğretim üyeleri ve en az ikisi Üniversite dışından olmak üzere danışman</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beş öğretim üyesinden oluşur. Danışmanın oy hakkı olup olmadığı hususunda enstitü yönetim kurulu karar verir. Danışmanın oy hakkı olmaması durumunda jüri altı öğretim üyesinden oluşur. Ayrıca ikinci tez danışmanı oy hakkı olmaksızın jüride yer alabilir.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Jüri üyeleri, söz konusu tezin kendilerine teslim edildiği tarihten itibaren en geç bir ay içinde toplanarak öğrenciyi tez savunmasına alır. Tez savunma sınavı, tez çalışmasının sunumu ve bunu izleyen soru-cevap bölümünden oluşur. Tez savunma toplantıları öğretim elemanları, lisansüstü öğrenciler ve alanın uzmanlarından oluşan dinleyicilerin katılımına açık olarak yapılır.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 Tez sınavının tamamlanmasından sonra jüri dinleyicilere kapalı olarak, tez hakkında salt çoğunlukla kabul, ret veya düzeltme kararı verir. Tezi kabul edilen öğrenciler başarılı olarak değerlendirilir. Bu karar,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başkanlığınca tez sınavını izleyen üç gün içinde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 Lisans derecesi ile doktoraya kabul edilmiş olanlardan tezde başarılı olamayanlar için talepleri halinde 17</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nci</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maddenin dördüncü fıkrasına göre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Doktora diploması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23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 çalışmasını tamamlayan öğrenci, tezin istenen sayıda nüshasını danışmanına teslim eder. Danışman, tezin yazım kurallarına uygunluğu yönünden yazılı olarak belirttiği görüşü ile tezin nüshalarını anabilim/bilim dalı başkanlığı aracılığıyla ilgili enstitüye gönderir.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 savunmasında başarılı olmak ve diğer koşulları da sağlamak kaydıyla doktora tezinin ciltlenmiş en az üç kopyasını tez sınavına giriş tarihinden itibaren bir ay içinde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Doktora diploması üzerinde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dalındaki programın YÖK tarafından onaylanmış adı bulunur. Mezuniyet tarihi, tezin kabul edildiği tez sınavı tarihidir.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Enstitü tarafından tezin tesliminden itibaren üç ay içinde doktora tezinin bir kopyası elektronik ortamda, bilimsel araştırma ve faaliyetlerin hizmetine sunulmak üzere YÖK’e gönderilir.</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DÖRDÜNCÜ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Sanatta Yeterlik Programı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Genel esaslar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24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Sanatta yeterlik çalışması, özgün bir sanat eserinin ortaya konulmasını, müzik ve sahne sanatlarında ise üstün bir uygulama ve yaratıcılığı amaçlayan doktora eşdeğeri bir yükseköğretim programıdır.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Sanatta yeterlik programı tezli yüksek lisans derecesi ile kabul edilmiş öğrenciler için toplam yirmi bir krediden ve bir eğitim-öğretim dönemi 60</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AKTS’den</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az olmamak koşuluyla en az yedi ders, uygulamalar ile tez, sergi, proje, resital, konser, temsil gibi çalışmalar olmak üzere en az 240 AKTS kredisinden oluşur. Lisans derecesi ile kabul edilmiş öğrenciler için de en az kırk iki kredilik on dört ders, uygulamalar ile tez, sergi, proje, resital, konser, temsil gibi çalışmalar olmak üzere en az 300 AKTS kredisinden oluşur.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Lisansüstü dersler,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diğer yükseköğretim kurumlarında verilmekte olan derslerden yüksek lisans derecesi ile kabul edilmiş öğrenciler için en fazla iki, lisans derecesiyle kabul edilmiş öğrenciler için en fazla dört ders seçilebilir.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Başvuru ve kabul</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25 –</w:t>
            </w:r>
            <w:r w:rsidRPr="003724E8">
              <w:rPr>
                <w:rFonts w:ascii="Times New Roman" w:eastAsia="Times New Roman" w:hAnsi="Times New Roman" w:cs="Times New Roman"/>
                <w:sz w:val="18"/>
                <w:lang w:eastAsia="tr-TR"/>
              </w:rPr>
              <w:t> (1) Sanatta yeterlik çalışmasına başvurabilmek için adayların lisans veya yüksek lisans diplomasına sahip olmaları ve güzel sanatlar fakülteleri ile </w:t>
            </w:r>
            <w:proofErr w:type="spellStart"/>
            <w:r w:rsidRPr="003724E8">
              <w:rPr>
                <w:rFonts w:ascii="Times New Roman" w:eastAsia="Times New Roman" w:hAnsi="Times New Roman" w:cs="Times New Roman"/>
                <w:sz w:val="18"/>
                <w:lang w:eastAsia="tr-TR"/>
              </w:rPr>
              <w:t>konservatuvar</w:t>
            </w:r>
            <w:proofErr w:type="spellEnd"/>
            <w:r w:rsidRPr="003724E8">
              <w:rPr>
                <w:rFonts w:ascii="Times New Roman" w:eastAsia="Times New Roman" w:hAnsi="Times New Roman" w:cs="Times New Roman"/>
                <w:sz w:val="18"/>
                <w:lang w:eastAsia="tr-TR"/>
              </w:rPr>
              <w:t> mezunları ile diğer fakültelerin eşdeğer programlarından mezun olanların haricinde yüksek lisans derecesiyle başvuran adayların ALES sözel puan türünde en az 55 puandan, lisans derecesiyle başvuran adayların ise ALES sözel puan türünde en az 80 puandan az olmamak koşuluyla Senato kararı ile belirlenecek ALES puanına sahip olmaları gerekir.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Lisans derecesiyle sanatta yeterlik programına başvuranların lisans mezuniyet not ortalamalarının 4 üzerinden en az 3 veya muadili bir puan olması gerekir. Sanatta yeterlik programına başvuracak olanların sanatta yeterlik programlarına kabulünde, ALES puanı, yüksek lisans not ortalaması ile mülakat/yetenek sınavı/</w:t>
            </w:r>
            <w:proofErr w:type="spellStart"/>
            <w:r w:rsidRPr="003724E8">
              <w:rPr>
                <w:rFonts w:ascii="Times New Roman" w:eastAsia="Times New Roman" w:hAnsi="Times New Roman" w:cs="Times New Roman"/>
                <w:sz w:val="18"/>
                <w:lang w:eastAsia="tr-TR"/>
              </w:rPr>
              <w:t>portfolyö</w:t>
            </w:r>
            <w:r w:rsidRPr="003724E8">
              <w:rPr>
                <w:rFonts w:ascii="Times New Roman" w:eastAsia="Times New Roman" w:hAnsi="Times New Roman" w:cs="Times New Roman"/>
                <w:sz w:val="18"/>
                <w:szCs w:val="18"/>
                <w:lang w:eastAsia="tr-TR"/>
              </w:rPr>
              <w:t>incelemesi</w:t>
            </w:r>
            <w:proofErr w:type="spellEnd"/>
            <w:r w:rsidRPr="003724E8">
              <w:rPr>
                <w:rFonts w:ascii="Times New Roman" w:eastAsia="Times New Roman" w:hAnsi="Times New Roman" w:cs="Times New Roman"/>
                <w:sz w:val="18"/>
                <w:szCs w:val="18"/>
                <w:lang w:eastAsia="tr-TR"/>
              </w:rPr>
              <w:t xml:space="preserve"> sonucu da değerlendirilebilir. Bu değerlendirmeye ilişkin hususlar ile başvuru için adayların sağlaması gereken referans mektubu, neden sanatta yeterlik yapmak istediğini belirten kompozisyon, uluslararası standart sınavlar ve benzeri diğer belgeler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sz w:val="18"/>
                <w:lang w:eastAsia="tr-TR"/>
              </w:rPr>
              <w:t>(3) Sanatta yeterlik programına öğrenci kabulünde, anadilleri dışında YÖK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asgari puanların girilecek programların özelliklerine göre yükseltilmesine Senato tarafından karar verilir.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xml:space="preserve">(4) ALES puanının %50’den az olmamak koşuluyla ne kadar ağırlıkla değerlendirmeye alınacağı Senato </w:t>
            </w:r>
            <w:r w:rsidRPr="003724E8">
              <w:rPr>
                <w:rFonts w:ascii="Times New Roman" w:eastAsia="Times New Roman" w:hAnsi="Times New Roman" w:cs="Times New Roman"/>
                <w:sz w:val="18"/>
                <w:szCs w:val="18"/>
                <w:lang w:eastAsia="tr-TR"/>
              </w:rPr>
              <w:lastRenderedPageBreak/>
              <w:t>tarafından belirlenir. Üniversite yalnız ALES puanı ile de öğrenci kabul edebilir.</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ALES’e</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eşdeğer kabul edilen ve YÖK tarafından ilan edilen eşdeğer puanlar, Senato kararı ile yükseltilebilir. Ancak enstitüdeki, güzel sanatlar fakülteleri ile</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konservatuvarlara</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ilişkin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dallarına öğrenci kabulünde birinci fıkra hükümleri uygulanır.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Süre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26 –</w:t>
            </w:r>
            <w:r w:rsidRPr="003724E8">
              <w:rPr>
                <w:rFonts w:ascii="Times New Roman" w:eastAsia="Times New Roman" w:hAnsi="Times New Roman" w:cs="Times New Roman"/>
                <w:sz w:val="18"/>
                <w:lang w:eastAsia="tr-TR"/>
              </w:rPr>
              <w:t> (1) Sanatta yeterlik programını tamamlama süresi, bilimsel hazırlıkta geçen süre hariç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Sanatta yeterlik programı için gerekli kredili dersleri başarıyla tamamlamanın azami süresi tezli yüksek lisans derecesi ile kabul edilenler için dört yarıyıl, lisans derecesi ile kabul edilenler için altı yarıyıldır. Bu süre içinde kredili derslerini başarıyla tamamlayamayan veya Üniversitenin öngördüğü en az genel not ortalamasını sağlayamayan öğrencinin Üniversite ile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Kredili derslerini ve uygulamalarını başarı ile bitiren, ancak tez, sergi, proje, resital, konser, temsil gibi çalışmalarını birinci fıkrada belirtilen azami on iki yarıyıl veya on dört yarıyıl sonuna kadar tamamlayamayan öğrencinin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Lisans derecesi ile sanatta yeterlik programına başvurmuş öğrencilerden gerekli kredi yükü, proje ve benzeri diğer şartları yerine getirmiş olmaları kaydıyla sanatta yeterlik tezinde başarılı olamayanlara talepleri halinde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Danışman atanması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27 –</w:t>
            </w:r>
            <w:r w:rsidRPr="003724E8">
              <w:rPr>
                <w:rFonts w:ascii="Times New Roman" w:eastAsia="Times New Roman" w:hAnsi="Times New Roman" w:cs="Times New Roman"/>
                <w:sz w:val="18"/>
                <w:lang w:eastAsia="tr-TR"/>
              </w:rPr>
              <w:t> (1)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dalı başkanlığı, her öğrenci için danışmanlık yapacak Üniversite kadrosunda bulunan, ders ve uygulama seçimi ile tez, sergi, proje, resital, konser, temsil gibi çalışmaların yürütülmesi için bir danışman ile danışman ve öğrencinin birlikte belirleyeceği tez, sergi, proje, resital, konser, temsil gibi çalışmaların konusunu ve başlığını enstitüye önerir, bu öneri enstitü yönetim kurulu kararı ile kesinleşir. </w:t>
            </w:r>
            <w:proofErr w:type="gramEnd"/>
            <w:r w:rsidRPr="003724E8">
              <w:rPr>
                <w:rFonts w:ascii="Times New Roman" w:eastAsia="Times New Roman" w:hAnsi="Times New Roman" w:cs="Times New Roman"/>
                <w:sz w:val="18"/>
                <w:szCs w:val="18"/>
                <w:lang w:eastAsia="tr-TR"/>
              </w:rPr>
              <w:t>Danışmanın öğrencinin programı içinde ne zaman atanacağı Senato tarafından belirlenir. Ancak danışmanın, en geç ikinci yarıyılın sonuna kadar atanması zorunludur. Sanatta yeterlik çalışmasının niteliğinin birden fazla tez danışmanı gerektirdiği durumlarda ikinci tez danışmanı atanabilir. Sanatta yeterlik programlarında tez, sergi, proje, resital, konser, temsil gibi çalışmalar yönetilebilmesi için, başarıyla tamamlanmış en az bir yüksek lisans tezi yönetmiş olmak gerekir. İkinci tez danışmanı üniversite kadrosu dışından doktora/sanatta yeterlik derecesine sahip kişilerden de olabilir.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Danışman, nitelikleri Senato tarafından belirlenen öğretim üyeleri ile doktora/sanatta yeterlik derecesine sahip öğretim görevlileri arasından seçilir.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Sanatta yeterlik çalışmasının sonuçlanması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28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Tez hazırlayan öğrenci elde ettiği sonuçları, sergi, proje, resital, konser, temsil gibi çalışmasını açıklayan ve belgeleyen metni Senato tarafından kabul edilen yazım kurallarına uygun biçimde yazarak, tez, sergi, proje, resital, konser, temsil gibi çalışmalarını jüri önünde sözlü olarak savunur.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Sanatta yeterlik çalışmasının savunmasından önce ve düzeltme verilen tez ve çalışmalarda ise düzeltme ile birlikte öğrenci tezini/çalışmasını tamamlayarak danışmanına sunar. Danışman tezin savunulabilir olduğuna ilişkin görüşü ile birlikte tezi enstitüye teslim eder. Enstitü söz konusu teze ilişkin intihal yazılım programı raporunu alarak danışmana ve jüri üyelerine gönderir. Rapordaki verilerde gerçek bir intihalin tespiti halinde gerekçesi ile birlikte karar verilmek üzere tez enstitü yönetim kuruluna gönderilir.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Sanatta yeterlik çalışmasını tamamlayan öğrenci, tezin istenen sayıda nüshasını danışmanına teslim eder. Danışman, tezin yazım kurallarına uygunluğu yönünden görüşünü yazılı olarak belirtir ve tezleri anabilim/</w:t>
            </w:r>
            <w:proofErr w:type="spellStart"/>
            <w:r w:rsidRPr="003724E8">
              <w:rPr>
                <w:rFonts w:ascii="Times New Roman" w:eastAsia="Times New Roman" w:hAnsi="Times New Roman" w:cs="Times New Roman"/>
                <w:sz w:val="18"/>
                <w:lang w:eastAsia="tr-TR"/>
              </w:rPr>
              <w:t>anasanat</w:t>
            </w:r>
            <w:r w:rsidRPr="003724E8">
              <w:rPr>
                <w:rFonts w:ascii="Times New Roman" w:eastAsia="Times New Roman" w:hAnsi="Times New Roman" w:cs="Times New Roman"/>
                <w:sz w:val="18"/>
                <w:szCs w:val="18"/>
                <w:lang w:eastAsia="tr-TR"/>
              </w:rPr>
              <w:t>dalı</w:t>
            </w:r>
            <w:proofErr w:type="spellEnd"/>
            <w:r w:rsidRPr="003724E8">
              <w:rPr>
                <w:rFonts w:ascii="Times New Roman" w:eastAsia="Times New Roman" w:hAnsi="Times New Roman" w:cs="Times New Roman"/>
                <w:sz w:val="18"/>
                <w:szCs w:val="18"/>
                <w:lang w:eastAsia="tr-TR"/>
              </w:rPr>
              <w:t xml:space="preserve"> başkanlığı aracılığıyla ilgili enstitüye gönderir.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Sanatta yeterlik jürisi, danışman ve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 onayı ile atanır. Jüri, en az ikisi Üniversite dışından öğretim üyesi olmak üzere danışman</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beş kişiden oluşur. Danışmanın oy hakkı olup olmadığı hususunda enstitü yönetim kurulu karar verir. Danışmanın oy hakkı olmaması durumunda jüri altı kişiden oluşur. Ayrıca ikinci tez danışmanı oy hakkı olmaksızın jüride yer alabilir.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Jüri üyeleri, söz konusu tezin veya metnin kendilerine teslim edildiği tarihten itibaren en geç bir ay içinde toplanarak öğrenciyi sınava alır. Sınav, sanatta yeterlik çalışmasının sunumu ve bunu izleyen soru-cevap bölümünden oluşur. Sınav öğretim elemanları, lisansüstü öğrenciler ve alanın uzmanlarından oluşan dinleyicilerin katılımına açık olarak yapılır.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 Sınavın tamamlanmasından sonra jüri, dinleyicilere kapalı olarak, öğrencinin tez, sergi, proje, resital, konser, temsil gibi sanatta yeterlik çalışması hakkında salt çoğunlukla kabul, ret veya düzeltme kararı verir. Tezi ve sanatta yeterlik çalışması kabul edilen öğrenciler başarılı olarak değerlendirilir. Bu karar, enstitü anabilim/</w:t>
            </w:r>
            <w:proofErr w:type="spellStart"/>
            <w:r w:rsidRPr="003724E8">
              <w:rPr>
                <w:rFonts w:ascii="Times New Roman" w:eastAsia="Times New Roman" w:hAnsi="Times New Roman" w:cs="Times New Roman"/>
                <w:sz w:val="18"/>
                <w:lang w:eastAsia="tr-TR"/>
              </w:rPr>
              <w:t>anasanat</w:t>
            </w:r>
            <w:r w:rsidRPr="003724E8">
              <w:rPr>
                <w:rFonts w:ascii="Times New Roman" w:eastAsia="Times New Roman" w:hAnsi="Times New Roman" w:cs="Times New Roman"/>
                <w:sz w:val="18"/>
                <w:szCs w:val="18"/>
                <w:lang w:eastAsia="tr-TR"/>
              </w:rPr>
              <w:t>dalı</w:t>
            </w:r>
            <w:proofErr w:type="spellEnd"/>
            <w:r w:rsidRPr="003724E8">
              <w:rPr>
                <w:rFonts w:ascii="Times New Roman" w:eastAsia="Times New Roman" w:hAnsi="Times New Roman" w:cs="Times New Roman"/>
                <w:sz w:val="18"/>
                <w:szCs w:val="18"/>
                <w:lang w:eastAsia="tr-TR"/>
              </w:rPr>
              <w:t xml:space="preserve"> başkanlığınca sınavı izleyen üç gün içinde ilgili enstitüye tutanakla bildirilir. Tezi ve sanatta yeterlik çalışması başarısız bulunarak reddedilen öğrencinin Üniversite ile ilişiği kesilir. Sanatta yeterlik çalışması hakkında düzeltme kararı verilen öğrenci en geç altı ay içinde gerekli düzeltmeleri yaparak tez, sergi, proje, resital, konser, temsil gibi sanatta yeterlik çalışmasını aynı jüri önünde yeniden savunur. Bu savunma sonunda da başarısız bulunarak sanatta </w:t>
            </w:r>
            <w:r w:rsidRPr="003724E8">
              <w:rPr>
                <w:rFonts w:ascii="Times New Roman" w:eastAsia="Times New Roman" w:hAnsi="Times New Roman" w:cs="Times New Roman"/>
                <w:sz w:val="18"/>
                <w:szCs w:val="18"/>
                <w:lang w:eastAsia="tr-TR"/>
              </w:rPr>
              <w:lastRenderedPageBreak/>
              <w:t>yeterlik çalışması kabul edilmeyen öğrencinin Üniversite ile ilişiği kesilir. Lisans derecesi ile sanatta yeterlik programına kabul edilmiş olanlardan tez, sergi, proje, resital, konser, temsil gibi sanatta yeterlik çalışması başarılı olamayanlar için talepleri halinde 26</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ncı</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maddenin dördüncü fıkrasına göre tezsiz yüksek lisans diploması verilir.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Sanatta yeterlik diploması</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29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Sanatta yeterlik çalışmasında başarılı olan öğrenciye, diğer koşulları da sağlamak kaydıyla YÖK tarafından onaylanan sanat dalının özelliğine göre alanı belirleyen bir diploma verilir. Mezuniyet tarihi, tez sınavı sonrasında yapılan ve başarılı bulunan uygulamalı sınav tarihidir.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Tez savunmasında başarılı olmak ve diğer koşulları da sağlamak kaydıyla sanatta yeterlik tezinin ciltlenmiş en az üç kopyasını tez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Enstitü tarafından tezin tesliminden itibaren üç ay içinde sanatta yeterlik tezinin bir kopyası elektronik ortamda, bilimsel araştırma ve faaliyetlerin hizmetine sunulmak üzere YÖK’e gönderilir.</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BEŞİNCİ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Bilimsel Hazırlık Programı ve Özel Öğrenci Kabulü</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Bilimsel hazırlık programına öğrenci kabulü</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proofErr w:type="gramStart"/>
            <w:r w:rsidRPr="003724E8">
              <w:rPr>
                <w:rFonts w:ascii="Times New Roman" w:eastAsia="Times New Roman" w:hAnsi="Times New Roman" w:cs="Times New Roman"/>
                <w:b/>
                <w:bCs/>
                <w:sz w:val="18"/>
                <w:lang w:eastAsia="tr-TR"/>
              </w:rPr>
              <w:t>MADDE 30 –</w:t>
            </w:r>
            <w:r w:rsidRPr="003724E8">
              <w:rPr>
                <w:rFonts w:ascii="Times New Roman" w:eastAsia="Times New Roman" w:hAnsi="Times New Roman" w:cs="Times New Roman"/>
                <w:sz w:val="18"/>
                <w:lang w:eastAsia="tr-TR"/>
              </w:rPr>
              <w:t> (1) Yüksek lisans ve doktora programlarına kabul edilen öğrencilerden lisans veya yüksek lisans derecesini kabul edildikleri yüksek lisans veya doktora programından farklı alanlarda almış olanlar ile lisans veya yüksek lisans derecesini başka yükseköğretim kurumlarından almış olan yüksek lisans veya doktora programı adayları için eksikliklerini gidermek amacıyla bilimsel hazırlık programı uygulanabilir.</w:t>
            </w:r>
            <w:proofErr w:type="gramEnd"/>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Bilimsel hazırlık programında alınması zorunlu dersler, ilgili lisansüstü programını tamamlamak için gerekli görülen derslerin yerine geçemez. Ancak bilimsel hazırlık programındaki bir öğrenci, bilimsel hazırlık derslerinin yanı sıra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önerisi ve enstitü yönetim kurulunun onayı ile lisansüstü programa yönelik dersler de alabilir.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Bilimsel hazırlık programı ile ilgili devam, ders sınavları, ders notları, derslerden başarılı sayılma koşulları, ders tekrarı, kayıt silme ve diğer esaslar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Bilimsel hazırlık programında geçirilecek süre en çok iki yarıyıldır. Yaz öğretimi bu süreye</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edilmez. Bu süre dönem izinleri dışında uzatılamaz ve süre sonunda başarılı olamayan öğrencinin ilişiği kesilir. Bu programda geçirilen süre yüksek lisans veya doktora programı sürelerine</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dahil</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edilmez.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Özel öğrenci kabulü</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31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Bir yükseköğretim kurumu mezunu veya öğrencisi olup, belirli bir konuda bilgisini artırmak isteyenler,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başkanlığının onayı ile lisansüstü derslere özel öğrenci olarak kabul edilebilir. Özel öğrencilik ilgili programda doğrudan derece elde etmeye yönelik bir eğitim olmayıp süresi iki yarıyılı geçemez. Özel öğrenci statüsünde ders alanlar öğrencilik haklarından yararlanamaz. Özel öğrenci kabul koşulları ve bu konudaki diğer hükümler Senato tarafından belirlenir. Lisansüstü programa kabul edilen öğrencilerin özel öğrenci olarak aldığı ve başarılı olduğu derslerin muafiyet işlemlerinde, muafiyet verilen dersler ilgili lisansüstü eğitiminde verilen derslerin %50’sini geçemez.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Yatay geçiş yoluyla öğrenci kabulü</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32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Üniversite içindeki başka bir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dalında veya başka bir yükseköğretim kurumunun lisansüstü programında en az bir yarıyılı tamamlamış olan başarılı öğrenci, lisansüstü programlara yatay geçiş yoluyla kabul edilebilir. Yatay geçiş yoluyla kabul edilme koşulları Senato tarafından belirlenir.</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ALTINCI BÖLÜM</w:t>
            </w:r>
          </w:p>
          <w:p w:rsidR="003724E8" w:rsidRPr="003724E8" w:rsidRDefault="003724E8" w:rsidP="003724E8">
            <w:pPr>
              <w:spacing w:after="0" w:line="240" w:lineRule="atLeast"/>
              <w:jc w:val="center"/>
              <w:rPr>
                <w:rFonts w:ascii="Times New Roman" w:eastAsia="Times New Roman" w:hAnsi="Times New Roman" w:cs="Times New Roman"/>
                <w:b/>
                <w:bCs/>
                <w:sz w:val="19"/>
                <w:szCs w:val="19"/>
                <w:lang w:eastAsia="tr-TR"/>
              </w:rPr>
            </w:pPr>
            <w:r w:rsidRPr="003724E8">
              <w:rPr>
                <w:rFonts w:ascii="Times New Roman" w:eastAsia="Times New Roman" w:hAnsi="Times New Roman" w:cs="Times New Roman"/>
                <w:b/>
                <w:bCs/>
                <w:sz w:val="18"/>
                <w:szCs w:val="18"/>
                <w:lang w:eastAsia="tr-TR"/>
              </w:rPr>
              <w:t>Çeşitli ve Son Hükümler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Lisansüstü programlara kayıt</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33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Lisansüstü programlara kabul edilen öğrencilerin kayıtlarının kesinleşmesi için gerekli koşullar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Programlar, sınavlar ve değerlendirme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34 –</w:t>
            </w:r>
            <w:r w:rsidRPr="003724E8">
              <w:rPr>
                <w:rFonts w:ascii="Times New Roman" w:eastAsia="Times New Roman" w:hAnsi="Times New Roman" w:cs="Times New Roman"/>
                <w:b/>
                <w:bCs/>
                <w:sz w:val="18"/>
                <w:lang w:eastAsia="tr-TR"/>
              </w:rPr>
              <w:t> </w:t>
            </w:r>
            <w:r w:rsidRPr="003724E8">
              <w:rPr>
                <w:rFonts w:ascii="Times New Roman" w:eastAsia="Times New Roman" w:hAnsi="Times New Roman" w:cs="Times New Roman"/>
                <w:sz w:val="18"/>
                <w:szCs w:val="18"/>
                <w:lang w:eastAsia="tr-TR"/>
              </w:rPr>
              <w:t>(1)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dallarındaki lisansüstü öğretim planları, lisansüstü programdan mezun olunabilmesi için alınması gereken zorunlu/seçmeli dersler, tez, seminer ve benzeri çalışmaları ile kredi toplamlarıdır. Bu öğretim planları Senato tarafından kararlaştırılan asgari muhtevaya uymak şartı ile ilgili enstitü kurulunda görüşülerek onaylanır.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Bir yarıyılda hangi lisansüstü derslerin açılacağı ve bu derslerin hangi öğretim üyeleri tarafından verileceği, ilgili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dalları başkanlarının önerileri üzerine enstitü yönetim kurulu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 xml:space="preserve">(3) Lisansüstü programların kredi veya YÖK tarafından ilgili programın yer aldığı diploma düzeyi ve alan için Türkiye Yükseköğretim Yeterlilikler Çerçevesine göre belirlenen kredi aralığı ve öğrencilerin çalışma saati göz </w:t>
            </w:r>
            <w:r w:rsidRPr="003724E8">
              <w:rPr>
                <w:rFonts w:ascii="Times New Roman" w:eastAsia="Times New Roman" w:hAnsi="Times New Roman" w:cs="Times New Roman"/>
                <w:sz w:val="18"/>
                <w:szCs w:val="18"/>
                <w:lang w:eastAsia="tr-TR"/>
              </w:rPr>
              <w:lastRenderedPageBreak/>
              <w:t>önünde tutularak Senato tarafından belirlenen AKTS kredisine göre oluşturulmasında aşağıdaki hususlar dikkate alınır: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a) Bir lisansüstü dersin yarıyıl kredi değeri, bir yarıyıl devam eden dersin haftalık teorik ders saatinin tamamı ile haftalık uygulama veya</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laboratuvar</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saatinin yarısının toplamıdır.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b) İlgili diploma programını bitiren öğrencinin kazanacağı bilgi, beceri ve yetkinliklere o dersin katkısını ifade eden öğrenim kazanımları ile açıkça belirlenmiş teorik veya uygulamalı ders saatleri ve öğrenciler için öngörülen diğer faaliyetler için gerekli çalışma saatleri de göz önünde bulundurularak Senato tarafından belirlenen ilkeler çerçevesinde AKTS ders kredileri hesaplanır.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Lisansüstü programlarla ilgili devam, ders sınavları, ders notları, derslerden başarılı sayılma koşulları, ders tekrarı ve diğer esaslar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Bilimsel araştırma teknikleri ile araştırma ve yayın etiği konularını içeren en az bir dersin lisansüstü eğitim sırasında verilmesi zorunludur.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(6)</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Enstitü kurulu</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tarafından onaylanan dersler içinden hangilerinin öğrencilerin ders programlarında yer alacağına, öğrenci ile birlikte öğrencinin danışmanı karar verir. Danışmanlık görevi tez danışmanı atanıncaya kadar, enstitü anabilim/</w:t>
            </w:r>
            <w:proofErr w:type="spellStart"/>
            <w:r w:rsidRPr="003724E8">
              <w:rPr>
                <w:rFonts w:ascii="Times New Roman" w:eastAsia="Times New Roman" w:hAnsi="Times New Roman" w:cs="Times New Roman"/>
                <w:sz w:val="18"/>
                <w:lang w:eastAsia="tr-TR"/>
              </w:rPr>
              <w:t>anasanat</w:t>
            </w:r>
            <w:proofErr w:type="spell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dalı başkanı veya program koordinatörü/başkanı tarafından yapılır.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(7) Üniversitece, öğrencinin herhangi bir yarıyıldan sonra programına devam edebilmesi için gerekli ek başarı koşulları belirlenebilir.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(8) Yeterlik, seviye tespit veya ders başarılarını ölçen tüm sınavlar,</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kağıt</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ortamında ve tüm adaylara eş zamanlı olarak yapılabileceği gibi, alan ve zorluk düzeyine göre tasnif edilerek güvenli biçimde saklanan bir soru bankasından, her bir adaya farklı zamanlarda farklı soru sorulmasına izin verecek şekilde elektronik ortamda da yapılabilir. Sınavlarda sorulacak soruların hazırlanması, soru bankasının oluşturulması ve şifrelenmesi, sınav sorularının</w:t>
            </w:r>
            <w:r w:rsidRPr="003724E8">
              <w:rPr>
                <w:rFonts w:ascii="Times New Roman" w:eastAsia="Times New Roman" w:hAnsi="Times New Roman" w:cs="Times New Roman"/>
                <w:sz w:val="18"/>
                <w:lang w:eastAsia="tr-TR"/>
              </w:rPr>
              <w:t> </w:t>
            </w:r>
            <w:proofErr w:type="spellStart"/>
            <w:r w:rsidRPr="003724E8">
              <w:rPr>
                <w:rFonts w:ascii="Times New Roman" w:eastAsia="Times New Roman" w:hAnsi="Times New Roman" w:cs="Times New Roman"/>
                <w:sz w:val="18"/>
                <w:lang w:eastAsia="tr-TR"/>
              </w:rPr>
              <w:t>kağıt</w:t>
            </w:r>
            <w:r w:rsidRPr="003724E8">
              <w:rPr>
                <w:rFonts w:ascii="Times New Roman" w:eastAsia="Times New Roman" w:hAnsi="Times New Roman" w:cs="Times New Roman"/>
                <w:sz w:val="18"/>
                <w:szCs w:val="18"/>
                <w:lang w:eastAsia="tr-TR"/>
              </w:rPr>
              <w:t>ortamında</w:t>
            </w:r>
            <w:proofErr w:type="spellEnd"/>
            <w:r w:rsidRPr="003724E8">
              <w:rPr>
                <w:rFonts w:ascii="Times New Roman" w:eastAsia="Times New Roman" w:hAnsi="Times New Roman" w:cs="Times New Roman"/>
                <w:sz w:val="18"/>
                <w:szCs w:val="18"/>
                <w:lang w:eastAsia="tr-TR"/>
              </w:rPr>
              <w:t xml:space="preserve"> veya elektronik ortamda saklanması ile sınav güvenliğinin sağlanmasına ilişkin ilkeler YÖK tarafından belirlenen esaslara göre yürütülür.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Diğer hükümler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35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Yabancı uyruklu adaylarla lisans eğitiminin tamamını yurt dışında tamamlayan Türkiye Cumhuriyeti vatandaşı adayların lisansüstü programlara kabulüne ilişkin usul ve esaslar Senato tarafından belirlenir.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Üniversite öğrenci kabul edilecek lisansüstü programların adlarını, başvurma koşullarını, son başvuru tarihini, istenilen belgeleri ve diğer hususları ilan eder. Söz konusu ilan her yarıyıl başında öğrenci almak üzere verilebilir.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 Üniversite, YÖK tarafından açılmasına izin verilen lisansüstü programları Üniversitenin bulunduğu il dışında sürdüremez.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(4) Tezsiz yüksek lisans programları hariç, aynı anda birden fazla lisansüstü programa kayıt yaptırılamaz ve devam edilemez.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(5) Tıpta ve diş hekimliğinde uzmanlık doktoraya eşdeğer düzeyde olup, bu uzmanlık eğitimleri</w:t>
            </w:r>
            <w:r w:rsidRPr="003724E8">
              <w:rPr>
                <w:rFonts w:ascii="Times New Roman" w:eastAsia="Times New Roman" w:hAnsi="Times New Roman" w:cs="Times New Roman"/>
                <w:sz w:val="18"/>
                <w:lang w:eastAsia="tr-TR"/>
              </w:rPr>
              <w:t> 26/4/2014</w:t>
            </w:r>
            <w:r w:rsidRPr="003724E8">
              <w:rPr>
                <w:rFonts w:ascii="Times New Roman" w:eastAsia="Times New Roman" w:hAnsi="Times New Roman" w:cs="Times New Roman"/>
                <w:sz w:val="18"/>
                <w:szCs w:val="18"/>
                <w:lang w:eastAsia="tr-TR"/>
              </w:rPr>
              <w:t>tarihli ve 28983 sayılı Resmî Gazete’de yayımlanan Tıpta ve Diş Hekimliğinde Uzmanlık Eğitimi Yönetmeliğine göre yürütülür.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Yürürlükten kaldırılan yönetmelik</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36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3/8/2014</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tarihli ve 29077 sayılı Resmî Gazete’de yayımlanan Kırıkkale Üniversitesi Lisansüstü Eğitim-Öğretim ve Sınav Yönetmeliği yürürlükten kaldırılmıştır.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Geçiş hükümleri</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GEÇİCİ MADDE 1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Bu Yönetmelikte yer alan azami program süreleri,</w:t>
            </w:r>
            <w:r w:rsidRPr="003724E8">
              <w:rPr>
                <w:rFonts w:ascii="Times New Roman" w:eastAsia="Times New Roman" w:hAnsi="Times New Roman" w:cs="Times New Roman"/>
                <w:sz w:val="18"/>
                <w:lang w:eastAsia="tr-TR"/>
              </w:rPr>
              <w:t> 20/4/2016 </w:t>
            </w:r>
            <w:r w:rsidRPr="003724E8">
              <w:rPr>
                <w:rFonts w:ascii="Times New Roman" w:eastAsia="Times New Roman" w:hAnsi="Times New Roman" w:cs="Times New Roman"/>
                <w:sz w:val="18"/>
                <w:szCs w:val="18"/>
                <w:lang w:eastAsia="tr-TR"/>
              </w:rPr>
              <w:t xml:space="preserve">tarihinden önce lisansüstü programlara kayıt olan öğrenciler için </w:t>
            </w:r>
            <w:proofErr w:type="gramStart"/>
            <w:r w:rsidRPr="003724E8">
              <w:rPr>
                <w:rFonts w:ascii="Times New Roman" w:eastAsia="Times New Roman" w:hAnsi="Times New Roman" w:cs="Times New Roman"/>
                <w:sz w:val="18"/>
                <w:szCs w:val="18"/>
                <w:lang w:eastAsia="tr-TR"/>
              </w:rPr>
              <w:t>2016-2017</w:t>
            </w:r>
            <w:proofErr w:type="gramEnd"/>
            <w:r w:rsidRPr="003724E8">
              <w:rPr>
                <w:rFonts w:ascii="Times New Roman" w:eastAsia="Times New Roman" w:hAnsi="Times New Roman" w:cs="Times New Roman"/>
                <w:sz w:val="18"/>
                <w:szCs w:val="18"/>
                <w:lang w:eastAsia="tr-TR"/>
              </w:rPr>
              <w:t xml:space="preserve"> eğitim öğretim yılından itibaren işlemeye başlar.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(2) Bu Yönetmeliğin yayımı tarihinden önce aynı anda birden fazla lisansüstü programa kayıtlı olan öğrenciler hakkında 35 inci maddenin beşinci fıkrası uygulanmaz.</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sz w:val="18"/>
                <w:szCs w:val="18"/>
                <w:lang w:eastAsia="tr-TR"/>
              </w:rPr>
              <w:t>(3)</w:t>
            </w:r>
            <w:r w:rsidRPr="003724E8">
              <w:rPr>
                <w:rFonts w:ascii="Times New Roman" w:eastAsia="Times New Roman" w:hAnsi="Times New Roman" w:cs="Times New Roman"/>
                <w:sz w:val="18"/>
                <w:lang w:eastAsia="tr-TR"/>
              </w:rPr>
              <w:t> </w:t>
            </w:r>
            <w:proofErr w:type="gramStart"/>
            <w:r w:rsidRPr="003724E8">
              <w:rPr>
                <w:rFonts w:ascii="Times New Roman" w:eastAsia="Times New Roman" w:hAnsi="Times New Roman" w:cs="Times New Roman"/>
                <w:sz w:val="18"/>
                <w:lang w:eastAsia="tr-TR"/>
              </w:rPr>
              <w:t>6/2/2013</w:t>
            </w:r>
            <w:proofErr w:type="gramEnd"/>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tarihinden önce tezsiz yüksek lisans programlarına kayıtlı olan veya mezun olan öğrenciler doktora programlarına başvurabilir.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Yürürlük</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37 –</w:t>
            </w:r>
            <w:r w:rsidRPr="003724E8">
              <w:rPr>
                <w:rFonts w:ascii="Times New Roman" w:eastAsia="Times New Roman" w:hAnsi="Times New Roman" w:cs="Times New Roman"/>
                <w:b/>
                <w:bCs/>
                <w:sz w:val="18"/>
                <w:lang w:eastAsia="tr-TR"/>
              </w:rPr>
              <w:t> </w:t>
            </w:r>
            <w:r w:rsidRPr="003724E8">
              <w:rPr>
                <w:rFonts w:ascii="Times New Roman" w:eastAsia="Times New Roman" w:hAnsi="Times New Roman" w:cs="Times New Roman"/>
                <w:sz w:val="18"/>
                <w:szCs w:val="18"/>
                <w:lang w:eastAsia="tr-TR"/>
              </w:rPr>
              <w:t>(1) Bu Yönetmelik yayımı tarihinde yürürlüğe girer.</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Yürütme</w:t>
            </w:r>
          </w:p>
          <w:p w:rsidR="003724E8" w:rsidRPr="003724E8" w:rsidRDefault="003724E8" w:rsidP="003724E8">
            <w:pPr>
              <w:spacing w:after="0" w:line="240" w:lineRule="atLeast"/>
              <w:ind w:firstLine="566"/>
              <w:jc w:val="both"/>
              <w:rPr>
                <w:rFonts w:ascii="Times New Roman" w:eastAsia="Times New Roman" w:hAnsi="Times New Roman" w:cs="Times New Roman"/>
                <w:sz w:val="19"/>
                <w:szCs w:val="19"/>
                <w:lang w:eastAsia="tr-TR"/>
              </w:rPr>
            </w:pPr>
            <w:r w:rsidRPr="003724E8">
              <w:rPr>
                <w:rFonts w:ascii="Times New Roman" w:eastAsia="Times New Roman" w:hAnsi="Times New Roman" w:cs="Times New Roman"/>
                <w:b/>
                <w:bCs/>
                <w:sz w:val="18"/>
                <w:szCs w:val="18"/>
                <w:lang w:eastAsia="tr-TR"/>
              </w:rPr>
              <w:t>MADDE 38 –</w:t>
            </w:r>
            <w:r w:rsidRPr="003724E8">
              <w:rPr>
                <w:rFonts w:ascii="Times New Roman" w:eastAsia="Times New Roman" w:hAnsi="Times New Roman" w:cs="Times New Roman"/>
                <w:sz w:val="18"/>
                <w:lang w:eastAsia="tr-TR"/>
              </w:rPr>
              <w:t> </w:t>
            </w:r>
            <w:r w:rsidRPr="003724E8">
              <w:rPr>
                <w:rFonts w:ascii="Times New Roman" w:eastAsia="Times New Roman" w:hAnsi="Times New Roman" w:cs="Times New Roman"/>
                <w:sz w:val="18"/>
                <w:szCs w:val="18"/>
                <w:lang w:eastAsia="tr-TR"/>
              </w:rPr>
              <w:t>(1) Bu Yönetmelik hükümlerini Kırıkkale Üniversitesi Rektörü yürütür.</w:t>
            </w:r>
          </w:p>
        </w:tc>
      </w:tr>
    </w:tbl>
    <w:p w:rsidR="003724E8" w:rsidRDefault="003724E8"/>
    <w:sectPr w:rsidR="003724E8" w:rsidSect="007E1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724E8"/>
    <w:rsid w:val="003724E8"/>
    <w:rsid w:val="007E15C5"/>
    <w:rsid w:val="00B277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24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724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724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724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724E8"/>
  </w:style>
  <w:style w:type="character" w:customStyle="1" w:styleId="grame">
    <w:name w:val="grame"/>
    <w:basedOn w:val="VarsaylanParagrafYazTipi"/>
    <w:rsid w:val="003724E8"/>
  </w:style>
  <w:style w:type="character" w:customStyle="1" w:styleId="spelle">
    <w:name w:val="spelle"/>
    <w:basedOn w:val="VarsaylanParagrafYazTipi"/>
    <w:rsid w:val="003724E8"/>
  </w:style>
</w:styles>
</file>

<file path=word/webSettings.xml><?xml version="1.0" encoding="utf-8"?>
<w:webSettings xmlns:r="http://schemas.openxmlformats.org/officeDocument/2006/relationships" xmlns:w="http://schemas.openxmlformats.org/wordprocessingml/2006/main">
  <w:divs>
    <w:div w:id="4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7479</Words>
  <Characters>42636</Characters>
  <Application>Microsoft Office Word</Application>
  <DocSecurity>0</DocSecurity>
  <Lines>355</Lines>
  <Paragraphs>100</Paragraphs>
  <ScaleCrop>false</ScaleCrop>
  <Company/>
  <LinksUpToDate>false</LinksUpToDate>
  <CharactersWithSpaces>50015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mehmet</cp:lastModifiedBy>
  <cp:revision>2</cp:revision>
  <dcterms:created xsi:type="dcterms:W3CDTF">2017-01-16T15:07:00Z</dcterms:created>
  <dcterms:modified xsi:type="dcterms:W3CDTF">2017-01-16T15:07:00Z</dcterms:modified>
</cp:coreProperties>
</file>